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BBFA" w14:textId="7AA18A00" w:rsidR="00F3412D" w:rsidRDefault="00F3412D" w:rsidP="00266733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08911A5D" wp14:editId="7C0E9058">
            <wp:extent cx="718622" cy="1186815"/>
            <wp:effectExtent l="0" t="0" r="0" b="9525"/>
            <wp:docPr id="2" name="Grafik 2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91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22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="000763BA">
        <w:rPr>
          <w:noProof/>
        </w:rPr>
        <mc:AlternateContent>
          <mc:Choice Requires="wps">
            <w:drawing>
              <wp:inline distT="0" distB="0" distL="0" distR="0" wp14:anchorId="28BC3583" wp14:editId="575DB323">
                <wp:extent cx="3341511" cy="318629"/>
                <wp:effectExtent l="0" t="0" r="0" b="0"/>
                <wp:docPr id="3" name="WordArt 1" descr="Papiertü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41511" cy="318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FC672" w14:textId="77777777" w:rsidR="000763BA" w:rsidRPr="00300F7F" w:rsidRDefault="000763BA" w:rsidP="000763B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300F7F">
                              <w:rPr>
                                <w:i/>
                                <w:iCs/>
                                <w:shadow/>
                                <w:sz w:val="44"/>
                                <w:szCs w:val="44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aufgeBLÄTTERT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BC358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Papiertüte" style="width:263.1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04BFC672" w14:textId="77777777" w:rsidR="000763BA" w:rsidRPr="00300F7F" w:rsidRDefault="000763BA" w:rsidP="000763BA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proofErr w:type="spellStart"/>
                      <w:r w:rsidRPr="00300F7F">
                        <w:rPr>
                          <w:i/>
                          <w:iCs/>
                          <w:shadow/>
                          <w:sz w:val="44"/>
                          <w:szCs w:val="44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aufgeBLÄTTERT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FF5164D" w14:textId="00B9B586" w:rsidR="00F3412D" w:rsidRDefault="00F3412D"/>
    <w:p w14:paraId="38654F74" w14:textId="542EEEFA" w:rsidR="00F3412D" w:rsidRDefault="00F3412D"/>
    <w:p w14:paraId="21A5F9EC" w14:textId="5B2A77BE" w:rsidR="00F3412D" w:rsidRPr="00FD6214" w:rsidRDefault="0030396E" w:rsidP="00FD6214">
      <w:pPr>
        <w:pStyle w:val="Titel"/>
        <w:rPr>
          <w:sz w:val="40"/>
          <w:szCs w:val="40"/>
        </w:rPr>
      </w:pPr>
      <w:r>
        <w:rPr>
          <w:sz w:val="40"/>
          <w:szCs w:val="40"/>
        </w:rPr>
        <w:t>Bucht</w:t>
      </w:r>
      <w:r w:rsidR="00F3412D">
        <w:rPr>
          <w:sz w:val="40"/>
          <w:szCs w:val="40"/>
        </w:rPr>
        <w:t>ipp</w:t>
      </w:r>
      <w:r w:rsidR="00814C8D">
        <w:rPr>
          <w:sz w:val="40"/>
          <w:szCs w:val="40"/>
        </w:rPr>
        <w:t xml:space="preserve"> </w:t>
      </w:r>
      <w:r>
        <w:rPr>
          <w:sz w:val="40"/>
          <w:szCs w:val="40"/>
        </w:rPr>
        <w:t>Jänner 2026</w:t>
      </w:r>
      <w:r w:rsidR="00310395">
        <w:rPr>
          <w:sz w:val="40"/>
          <w:szCs w:val="40"/>
        </w:rPr>
        <w:t xml:space="preserve"> für</w:t>
      </w:r>
      <w:r w:rsidR="00551793">
        <w:rPr>
          <w:sz w:val="40"/>
          <w:szCs w:val="40"/>
        </w:rPr>
        <w:t xml:space="preserve"> Erwachsene</w:t>
      </w:r>
    </w:p>
    <w:p w14:paraId="0BED9BB5" w14:textId="567DAD48" w:rsidR="00C41565" w:rsidRPr="007E63BD" w:rsidRDefault="006263CB" w:rsidP="007E63BD">
      <w:pPr>
        <w:pStyle w:val="Verdana"/>
        <w:jc w:val="center"/>
        <w:rPr>
          <w:rFonts w:asciiTheme="majorHAnsi" w:hAnsiTheme="majorHAnsi"/>
          <w:sz w:val="36"/>
          <w:szCs w:val="36"/>
        </w:rPr>
      </w:pPr>
      <w:r w:rsidRPr="003F1679">
        <w:rPr>
          <w:rFonts w:asciiTheme="majorHAnsi" w:hAnsiTheme="majorHAnsi"/>
          <w:sz w:val="32"/>
          <w:szCs w:val="32"/>
        </w:rPr>
        <w:t xml:space="preserve">Dem unehelichen Kind Marie stehen </w:t>
      </w:r>
      <w:r w:rsidR="003F1679" w:rsidRPr="003F1679">
        <w:rPr>
          <w:rFonts w:asciiTheme="majorHAnsi" w:hAnsiTheme="majorHAnsi"/>
          <w:sz w:val="32"/>
          <w:szCs w:val="32"/>
        </w:rPr>
        <w:t xml:space="preserve">in der österreichischen Provinz </w:t>
      </w:r>
      <w:r w:rsidR="002912E5">
        <w:rPr>
          <w:rFonts w:asciiTheme="majorHAnsi" w:hAnsiTheme="majorHAnsi"/>
          <w:sz w:val="32"/>
          <w:szCs w:val="32"/>
        </w:rPr>
        <w:br/>
      </w:r>
      <w:r w:rsidR="003F1679" w:rsidRPr="003F1679">
        <w:rPr>
          <w:rFonts w:asciiTheme="majorHAnsi" w:hAnsiTheme="majorHAnsi"/>
          <w:sz w:val="32"/>
          <w:szCs w:val="32"/>
        </w:rPr>
        <w:t xml:space="preserve">in den 30er-Jahren </w:t>
      </w:r>
      <w:r w:rsidRPr="003F1679">
        <w:rPr>
          <w:rFonts w:asciiTheme="majorHAnsi" w:hAnsiTheme="majorHAnsi"/>
          <w:sz w:val="32"/>
          <w:szCs w:val="32"/>
        </w:rPr>
        <w:t xml:space="preserve">nicht alle </w:t>
      </w:r>
      <w:r w:rsidR="002912E5">
        <w:rPr>
          <w:rFonts w:asciiTheme="majorHAnsi" w:hAnsiTheme="majorHAnsi"/>
          <w:sz w:val="32"/>
          <w:szCs w:val="32"/>
        </w:rPr>
        <w:br/>
      </w:r>
      <w:r w:rsidRPr="003F1679">
        <w:rPr>
          <w:rFonts w:asciiTheme="majorHAnsi" w:hAnsiTheme="majorHAnsi"/>
          <w:sz w:val="32"/>
          <w:szCs w:val="32"/>
        </w:rPr>
        <w:t>Türen offen.</w:t>
      </w:r>
      <w:r w:rsidR="007E63BD">
        <w:rPr>
          <w:rFonts w:asciiTheme="majorHAnsi" w:hAnsiTheme="majorHAnsi"/>
          <w:sz w:val="32"/>
          <w:szCs w:val="32"/>
        </w:rPr>
        <w:br/>
      </w:r>
      <w:r w:rsidRPr="003F1679">
        <w:rPr>
          <w:rFonts w:asciiTheme="majorHAnsi" w:hAnsiTheme="majorHAnsi"/>
          <w:sz w:val="32"/>
          <w:szCs w:val="32"/>
        </w:rPr>
        <w:t xml:space="preserve"> </w:t>
      </w:r>
      <w:r w:rsidR="003F1679" w:rsidRPr="003F1679">
        <w:rPr>
          <w:rFonts w:asciiTheme="majorHAnsi" w:hAnsiTheme="majorHAnsi"/>
          <w:sz w:val="32"/>
          <w:szCs w:val="32"/>
        </w:rPr>
        <w:br/>
      </w:r>
      <w:r w:rsidRPr="003F1679">
        <w:rPr>
          <w:rFonts w:asciiTheme="majorHAnsi" w:hAnsiTheme="majorHAnsi"/>
          <w:sz w:val="32"/>
          <w:szCs w:val="32"/>
        </w:rPr>
        <w:t xml:space="preserve">Das </w:t>
      </w:r>
      <w:r w:rsidR="003F1679" w:rsidRPr="003F1679">
        <w:rPr>
          <w:rFonts w:asciiTheme="majorHAnsi" w:hAnsiTheme="majorHAnsi"/>
          <w:sz w:val="32"/>
          <w:szCs w:val="32"/>
        </w:rPr>
        <w:t xml:space="preserve">intelligente </w:t>
      </w:r>
      <w:r w:rsidRPr="003F1679">
        <w:rPr>
          <w:rFonts w:asciiTheme="majorHAnsi" w:hAnsiTheme="majorHAnsi"/>
          <w:sz w:val="32"/>
          <w:szCs w:val="32"/>
        </w:rPr>
        <w:t xml:space="preserve">vierzehnjährige „Bankert“ muss froh sein, dass sie </w:t>
      </w:r>
      <w:r w:rsidR="003452F4" w:rsidRPr="003F1679">
        <w:rPr>
          <w:rFonts w:asciiTheme="majorHAnsi" w:hAnsiTheme="majorHAnsi"/>
          <w:sz w:val="32"/>
          <w:szCs w:val="32"/>
        </w:rPr>
        <w:t xml:space="preserve">eine Stelle als </w:t>
      </w:r>
      <w:r w:rsidRPr="003F1679">
        <w:rPr>
          <w:rFonts w:asciiTheme="majorHAnsi" w:hAnsiTheme="majorHAnsi"/>
          <w:sz w:val="32"/>
          <w:szCs w:val="32"/>
        </w:rPr>
        <w:t xml:space="preserve">Dienstmädchen in der großen Stadt Linz </w:t>
      </w:r>
      <w:r w:rsidR="003452F4" w:rsidRPr="003F1679">
        <w:rPr>
          <w:rFonts w:asciiTheme="majorHAnsi" w:hAnsiTheme="majorHAnsi"/>
          <w:sz w:val="32"/>
          <w:szCs w:val="32"/>
        </w:rPr>
        <w:t>antreten kann</w:t>
      </w:r>
      <w:r w:rsidRPr="003F1679">
        <w:rPr>
          <w:rFonts w:asciiTheme="majorHAnsi" w:hAnsiTheme="majorHAnsi"/>
          <w:sz w:val="32"/>
          <w:szCs w:val="32"/>
        </w:rPr>
        <w:t xml:space="preserve">. Aber am leichten Leben der Stadtmenschen, die ihre Tage mit Zeitunglesen, Tennisspielen und </w:t>
      </w:r>
      <w:r w:rsidR="002001A4" w:rsidRPr="003F1679">
        <w:rPr>
          <w:rFonts w:asciiTheme="majorHAnsi" w:hAnsiTheme="majorHAnsi"/>
          <w:sz w:val="32"/>
          <w:szCs w:val="32"/>
        </w:rPr>
        <w:t>Einladungen</w:t>
      </w:r>
      <w:r w:rsidRPr="003F1679">
        <w:rPr>
          <w:rFonts w:asciiTheme="majorHAnsi" w:hAnsiTheme="majorHAnsi"/>
          <w:sz w:val="32"/>
          <w:szCs w:val="32"/>
        </w:rPr>
        <w:t xml:space="preserve"> zubringen, darf das Mädchen nicht teilhaben.</w:t>
      </w:r>
      <w:r w:rsidR="007E63BD">
        <w:rPr>
          <w:rFonts w:asciiTheme="majorHAnsi" w:hAnsiTheme="majorHAnsi"/>
          <w:sz w:val="32"/>
          <w:szCs w:val="32"/>
        </w:rPr>
        <w:br/>
      </w:r>
      <w:r w:rsidRPr="003F1679">
        <w:rPr>
          <w:rFonts w:asciiTheme="majorHAnsi" w:hAnsiTheme="majorHAnsi"/>
          <w:sz w:val="32"/>
          <w:szCs w:val="32"/>
        </w:rPr>
        <w:br/>
        <w:t>Ihr Leben ist von harter Arbeit und strengen Regeln geprägt, die von der betagten Haushälterin</w:t>
      </w:r>
      <w:r w:rsidR="00AC7034">
        <w:rPr>
          <w:rFonts w:asciiTheme="majorHAnsi" w:hAnsiTheme="majorHAnsi"/>
          <w:sz w:val="32"/>
          <w:szCs w:val="32"/>
        </w:rPr>
        <w:t xml:space="preserve"> Amalia</w:t>
      </w:r>
      <w:r w:rsidRPr="003F1679">
        <w:rPr>
          <w:rFonts w:asciiTheme="majorHAnsi" w:hAnsiTheme="majorHAnsi"/>
          <w:sz w:val="32"/>
          <w:szCs w:val="32"/>
        </w:rPr>
        <w:t xml:space="preserve"> eisern durchgesetzt werden.</w:t>
      </w:r>
      <w:r w:rsidR="00AC7034">
        <w:rPr>
          <w:rFonts w:asciiTheme="majorHAnsi" w:hAnsiTheme="majorHAnsi"/>
          <w:sz w:val="32"/>
          <w:szCs w:val="32"/>
        </w:rPr>
        <w:br/>
      </w:r>
      <w:r w:rsidRPr="003F1679">
        <w:rPr>
          <w:rFonts w:asciiTheme="majorHAnsi" w:hAnsiTheme="majorHAnsi"/>
          <w:sz w:val="32"/>
          <w:szCs w:val="32"/>
        </w:rPr>
        <w:t xml:space="preserve"> </w:t>
      </w:r>
      <w:r w:rsidR="00AC7034">
        <w:rPr>
          <w:rFonts w:asciiTheme="majorHAnsi" w:hAnsiTheme="majorHAnsi"/>
          <w:sz w:val="32"/>
          <w:szCs w:val="32"/>
        </w:rPr>
        <w:br/>
      </w:r>
      <w:r w:rsidR="002001A4" w:rsidRPr="003F1679">
        <w:rPr>
          <w:rFonts w:asciiTheme="majorHAnsi" w:hAnsiTheme="majorHAnsi"/>
          <w:sz w:val="32"/>
          <w:szCs w:val="32"/>
        </w:rPr>
        <w:t xml:space="preserve">Aber </w:t>
      </w:r>
      <w:r w:rsidRPr="003F1679">
        <w:rPr>
          <w:rFonts w:asciiTheme="majorHAnsi" w:hAnsiTheme="majorHAnsi"/>
          <w:sz w:val="32"/>
          <w:szCs w:val="32"/>
        </w:rPr>
        <w:t xml:space="preserve">allmählich eröffnen sich Freiräume, </w:t>
      </w:r>
      <w:r w:rsidR="002001A4" w:rsidRPr="003F1679">
        <w:rPr>
          <w:rFonts w:asciiTheme="majorHAnsi" w:hAnsiTheme="majorHAnsi"/>
          <w:sz w:val="32"/>
          <w:szCs w:val="32"/>
        </w:rPr>
        <w:t xml:space="preserve">und die </w:t>
      </w:r>
      <w:r w:rsidR="00713D55" w:rsidRPr="003F1679">
        <w:rPr>
          <w:rFonts w:asciiTheme="majorHAnsi" w:hAnsiTheme="majorHAnsi"/>
          <w:sz w:val="32"/>
          <w:szCs w:val="32"/>
        </w:rPr>
        <w:t>„Herrschaften“</w:t>
      </w:r>
      <w:r w:rsidRPr="003F1679">
        <w:rPr>
          <w:rFonts w:asciiTheme="majorHAnsi" w:hAnsiTheme="majorHAnsi"/>
          <w:sz w:val="32"/>
          <w:szCs w:val="32"/>
        </w:rPr>
        <w:t xml:space="preserve"> </w:t>
      </w:r>
      <w:r w:rsidR="00713D55" w:rsidRPr="003F1679">
        <w:rPr>
          <w:rFonts w:asciiTheme="majorHAnsi" w:hAnsiTheme="majorHAnsi"/>
          <w:sz w:val="32"/>
          <w:szCs w:val="32"/>
        </w:rPr>
        <w:t>zeigen</w:t>
      </w:r>
      <w:r w:rsidRPr="003F1679">
        <w:rPr>
          <w:rFonts w:asciiTheme="majorHAnsi" w:hAnsiTheme="majorHAnsi"/>
          <w:sz w:val="32"/>
          <w:szCs w:val="32"/>
        </w:rPr>
        <w:t xml:space="preserve"> auch einmal menschliche Züge.</w:t>
      </w:r>
      <w:r w:rsidRPr="003F1679">
        <w:rPr>
          <w:rFonts w:asciiTheme="majorHAnsi" w:hAnsiTheme="majorHAnsi"/>
          <w:sz w:val="32"/>
          <w:szCs w:val="32"/>
        </w:rPr>
        <w:br/>
      </w:r>
      <w:r w:rsidRPr="003F1679">
        <w:rPr>
          <w:rFonts w:asciiTheme="majorHAnsi" w:hAnsiTheme="majorHAnsi"/>
          <w:sz w:val="32"/>
          <w:szCs w:val="32"/>
        </w:rPr>
        <w:br/>
        <w:t>Und dann beginnt sich der</w:t>
      </w:r>
      <w:r w:rsidR="00713D55" w:rsidRPr="003F1679">
        <w:rPr>
          <w:rFonts w:asciiTheme="majorHAnsi" w:hAnsiTheme="majorHAnsi"/>
          <w:sz w:val="32"/>
          <w:szCs w:val="32"/>
        </w:rPr>
        <w:t xml:space="preserve"> </w:t>
      </w:r>
      <w:r w:rsidR="003C3AC1">
        <w:rPr>
          <w:rFonts w:asciiTheme="majorHAnsi" w:hAnsiTheme="majorHAnsi"/>
          <w:sz w:val="32"/>
          <w:szCs w:val="32"/>
        </w:rPr>
        <w:t xml:space="preserve">gutsituierte </w:t>
      </w:r>
      <w:r w:rsidR="00713D55" w:rsidRPr="003F1679">
        <w:rPr>
          <w:rFonts w:asciiTheme="majorHAnsi" w:hAnsiTheme="majorHAnsi"/>
          <w:sz w:val="32"/>
          <w:szCs w:val="32"/>
        </w:rPr>
        <w:t xml:space="preserve">Bäckerssohn </w:t>
      </w:r>
      <w:r w:rsidRPr="003F1679">
        <w:rPr>
          <w:rFonts w:asciiTheme="majorHAnsi" w:hAnsiTheme="majorHAnsi"/>
          <w:sz w:val="32"/>
          <w:szCs w:val="32"/>
        </w:rPr>
        <w:t>Franz für das junge Mädchen zu interessieren</w:t>
      </w:r>
      <w:r w:rsidR="003C3AC1">
        <w:rPr>
          <w:rFonts w:asciiTheme="majorHAnsi" w:hAnsiTheme="majorHAnsi"/>
          <w:sz w:val="32"/>
          <w:szCs w:val="32"/>
        </w:rPr>
        <w:t xml:space="preserve"> - </w:t>
      </w:r>
      <w:r w:rsidRPr="003F1679">
        <w:rPr>
          <w:rFonts w:asciiTheme="majorHAnsi" w:hAnsiTheme="majorHAnsi"/>
          <w:sz w:val="32"/>
          <w:szCs w:val="32"/>
        </w:rPr>
        <w:t xml:space="preserve">ein fescher Bursche, der sogar ein </w:t>
      </w:r>
      <w:r w:rsidR="003C3AC1">
        <w:rPr>
          <w:rFonts w:asciiTheme="majorHAnsi" w:hAnsiTheme="majorHAnsi"/>
          <w:sz w:val="32"/>
          <w:szCs w:val="32"/>
        </w:rPr>
        <w:br/>
      </w:r>
      <w:r w:rsidRPr="003F1679">
        <w:rPr>
          <w:rFonts w:asciiTheme="majorHAnsi" w:hAnsiTheme="majorHAnsi"/>
          <w:sz w:val="32"/>
          <w:szCs w:val="32"/>
        </w:rPr>
        <w:t xml:space="preserve">Motorrad besitzt. </w:t>
      </w:r>
      <w:r w:rsidR="003C3AC1">
        <w:rPr>
          <w:rFonts w:asciiTheme="majorHAnsi" w:hAnsiTheme="majorHAnsi"/>
          <w:sz w:val="32"/>
          <w:szCs w:val="32"/>
        </w:rPr>
        <w:br/>
      </w:r>
      <w:r w:rsidRPr="003F1679">
        <w:rPr>
          <w:rFonts w:asciiTheme="majorHAnsi" w:hAnsiTheme="majorHAnsi"/>
          <w:sz w:val="32"/>
          <w:szCs w:val="32"/>
        </w:rPr>
        <w:t xml:space="preserve">Nach zähem Ringen mit den Eltern wird Marie seine Frau. </w:t>
      </w:r>
      <w:r w:rsidR="00A10721" w:rsidRPr="003F1679">
        <w:rPr>
          <w:rFonts w:asciiTheme="majorHAnsi" w:hAnsiTheme="majorHAnsi"/>
          <w:sz w:val="32"/>
          <w:szCs w:val="32"/>
        </w:rPr>
        <w:br/>
      </w:r>
      <w:r w:rsidRPr="003F1679">
        <w:rPr>
          <w:rFonts w:asciiTheme="majorHAnsi" w:hAnsiTheme="majorHAnsi"/>
          <w:sz w:val="32"/>
          <w:szCs w:val="32"/>
        </w:rPr>
        <w:t>Die Hochzeitsreise führt nach Wien, und nun könnte eigentlich alles gut werden, wenn da nicht die Politik wäre.</w:t>
      </w:r>
      <w:r w:rsidR="003F1679" w:rsidRPr="003F1679">
        <w:rPr>
          <w:rFonts w:asciiTheme="majorHAnsi" w:hAnsiTheme="majorHAnsi"/>
          <w:sz w:val="32"/>
          <w:szCs w:val="32"/>
        </w:rPr>
        <w:br/>
      </w:r>
      <w:r w:rsidR="003F1679">
        <w:br/>
      </w:r>
      <w:r w:rsidR="003F1679" w:rsidRPr="007E63BD">
        <w:rPr>
          <w:rFonts w:asciiTheme="majorHAnsi" w:hAnsiTheme="majorHAnsi"/>
          <w:b/>
          <w:bCs/>
          <w:sz w:val="36"/>
          <w:szCs w:val="36"/>
        </w:rPr>
        <w:t>Ein anrührendes und überzeugendes Frauenbild vor dem Hintergrund einer widrigen Zeit.</w:t>
      </w:r>
      <w:r w:rsidR="000910A8" w:rsidRPr="007E63BD">
        <w:rPr>
          <w:rFonts w:asciiTheme="majorHAnsi" w:hAnsiTheme="majorHAns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454485A" wp14:editId="35399A39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3240000" cy="4550400"/>
            <wp:effectExtent l="0" t="0" r="0" b="3175"/>
            <wp:wrapSquare wrapText="bothSides"/>
            <wp:docPr id="2041991409" name="Grafik 3" descr="Ein Bild, das Text, Bucheinband, Buch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991409" name="Grafik 3" descr="Ein Bild, das Text, Bucheinband, Buch, Kun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5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1565" w:rsidRPr="007E63BD" w:rsidSect="00551793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2D"/>
    <w:rsid w:val="0001159C"/>
    <w:rsid w:val="00032EB6"/>
    <w:rsid w:val="000763BA"/>
    <w:rsid w:val="000910A8"/>
    <w:rsid w:val="000B7DEE"/>
    <w:rsid w:val="000F4BD9"/>
    <w:rsid w:val="0014170F"/>
    <w:rsid w:val="00157A8A"/>
    <w:rsid w:val="001715B2"/>
    <w:rsid w:val="001B49E5"/>
    <w:rsid w:val="001C3907"/>
    <w:rsid w:val="002001A4"/>
    <w:rsid w:val="00202A0A"/>
    <w:rsid w:val="0024244A"/>
    <w:rsid w:val="00264498"/>
    <w:rsid w:val="00266733"/>
    <w:rsid w:val="002749DA"/>
    <w:rsid w:val="002912E5"/>
    <w:rsid w:val="002A7914"/>
    <w:rsid w:val="00300F7F"/>
    <w:rsid w:val="0030396E"/>
    <w:rsid w:val="00310395"/>
    <w:rsid w:val="00316302"/>
    <w:rsid w:val="00331588"/>
    <w:rsid w:val="003452F4"/>
    <w:rsid w:val="00372C52"/>
    <w:rsid w:val="003A5124"/>
    <w:rsid w:val="003C3AC1"/>
    <w:rsid w:val="003C41FC"/>
    <w:rsid w:val="003E7E4E"/>
    <w:rsid w:val="003F1679"/>
    <w:rsid w:val="004D1B7B"/>
    <w:rsid w:val="00551793"/>
    <w:rsid w:val="005D0A30"/>
    <w:rsid w:val="006263CB"/>
    <w:rsid w:val="00627C42"/>
    <w:rsid w:val="00633B4D"/>
    <w:rsid w:val="00667309"/>
    <w:rsid w:val="006717AA"/>
    <w:rsid w:val="0067317D"/>
    <w:rsid w:val="00677D69"/>
    <w:rsid w:val="0068614D"/>
    <w:rsid w:val="006E44B5"/>
    <w:rsid w:val="006F073D"/>
    <w:rsid w:val="00713D55"/>
    <w:rsid w:val="007278EC"/>
    <w:rsid w:val="0073269C"/>
    <w:rsid w:val="00763668"/>
    <w:rsid w:val="00781EC6"/>
    <w:rsid w:val="007E63BD"/>
    <w:rsid w:val="00800901"/>
    <w:rsid w:val="00804846"/>
    <w:rsid w:val="00814C8D"/>
    <w:rsid w:val="008205C7"/>
    <w:rsid w:val="008F4745"/>
    <w:rsid w:val="00933F41"/>
    <w:rsid w:val="009701C2"/>
    <w:rsid w:val="009863E6"/>
    <w:rsid w:val="009F2DA1"/>
    <w:rsid w:val="00A10721"/>
    <w:rsid w:val="00A40539"/>
    <w:rsid w:val="00A81803"/>
    <w:rsid w:val="00A923DD"/>
    <w:rsid w:val="00AC7034"/>
    <w:rsid w:val="00AE28DF"/>
    <w:rsid w:val="00B07FF9"/>
    <w:rsid w:val="00B27489"/>
    <w:rsid w:val="00BA4E8C"/>
    <w:rsid w:val="00BB2A4C"/>
    <w:rsid w:val="00BB7707"/>
    <w:rsid w:val="00C054D5"/>
    <w:rsid w:val="00C41565"/>
    <w:rsid w:val="00C5285E"/>
    <w:rsid w:val="00C679C0"/>
    <w:rsid w:val="00C95071"/>
    <w:rsid w:val="00CC3E79"/>
    <w:rsid w:val="00CC4C7D"/>
    <w:rsid w:val="00D171E3"/>
    <w:rsid w:val="00D249F9"/>
    <w:rsid w:val="00DD357A"/>
    <w:rsid w:val="00E0472A"/>
    <w:rsid w:val="00E92A10"/>
    <w:rsid w:val="00F057F1"/>
    <w:rsid w:val="00F3412D"/>
    <w:rsid w:val="00F97C11"/>
    <w:rsid w:val="00FC524F"/>
    <w:rsid w:val="00FC6C95"/>
    <w:rsid w:val="00FD6214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469B"/>
  <w15:docId w15:val="{8B4FAC04-F591-4B0B-B218-DA14D5E7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412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412D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4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TitelZchn">
    <w:name w:val="Titel Zchn"/>
    <w:basedOn w:val="Absatz-Standardschriftart"/>
    <w:link w:val="Titel"/>
    <w:uiPriority w:val="10"/>
    <w:rsid w:val="00F34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VerdanaZchn">
    <w:name w:val="Verdana Zchn"/>
    <w:basedOn w:val="Absatz-Standardschriftart"/>
    <w:link w:val="Verdana"/>
    <w:locked/>
    <w:rsid w:val="00F3412D"/>
    <w:rPr>
      <w:rFonts w:ascii="Verdana" w:eastAsia="Verdana" w:hAnsi="Verdana" w:cs="Verdana"/>
      <w:sz w:val="28"/>
      <w:szCs w:val="28"/>
    </w:rPr>
  </w:style>
  <w:style w:type="paragraph" w:customStyle="1" w:styleId="Verdana">
    <w:name w:val="Verdana"/>
    <w:link w:val="VerdanaZchn"/>
    <w:qFormat/>
    <w:rsid w:val="00F3412D"/>
    <w:pPr>
      <w:spacing w:after="0" w:line="240" w:lineRule="auto"/>
    </w:pPr>
    <w:rPr>
      <w:rFonts w:ascii="Verdana" w:eastAsia="Verdana" w:hAnsi="Verdana" w:cs="Verdana"/>
      <w:sz w:val="28"/>
      <w:szCs w:val="28"/>
    </w:rPr>
  </w:style>
  <w:style w:type="character" w:customStyle="1" w:styleId="year">
    <w:name w:val="year"/>
    <w:basedOn w:val="Absatz-Standardschriftart"/>
    <w:rsid w:val="000763BA"/>
  </w:style>
  <w:style w:type="character" w:styleId="HTMLZitat">
    <w:name w:val="HTML Cite"/>
    <w:basedOn w:val="Absatz-Standardschriftart"/>
    <w:uiPriority w:val="99"/>
    <w:semiHidden/>
    <w:unhideWhenUsed/>
    <w:rsid w:val="000763BA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0763BA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763BA"/>
    <w:pPr>
      <w:spacing w:before="100" w:beforeAutospacing="1" w:after="100" w:afterAutospacing="1"/>
    </w:pPr>
    <w:rPr>
      <w:rFonts w:eastAsiaTheme="minorEastAsia"/>
      <w:lang w:val="de-DE" w:eastAsia="de-DE"/>
    </w:rPr>
  </w:style>
  <w:style w:type="character" w:customStyle="1" w:styleId="value">
    <w:name w:val="value"/>
    <w:basedOn w:val="Absatz-Standardschriftart"/>
    <w:rsid w:val="001B49E5"/>
  </w:style>
  <w:style w:type="character" w:styleId="Hervorhebung">
    <w:name w:val="Emphasis"/>
    <w:basedOn w:val="Absatz-Standardschriftart"/>
    <w:uiPriority w:val="20"/>
    <w:qFormat/>
    <w:rsid w:val="001B49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913</Characters>
  <Application>Microsoft Office Word</Application>
  <DocSecurity>0</DocSecurity>
  <Lines>29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Annemarie Klappacher</cp:lastModifiedBy>
  <cp:revision>18</cp:revision>
  <cp:lastPrinted>2025-12-30T15:47:00Z</cp:lastPrinted>
  <dcterms:created xsi:type="dcterms:W3CDTF">2025-12-30T15:00:00Z</dcterms:created>
  <dcterms:modified xsi:type="dcterms:W3CDTF">2025-12-30T15:47:00Z</dcterms:modified>
</cp:coreProperties>
</file>