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DE29" w14:textId="77777777" w:rsidR="002F11DA" w:rsidRDefault="002F11DA" w:rsidP="002F11DA">
      <w:pPr>
        <w:jc w:val="center"/>
      </w:pPr>
      <w:r>
        <w:rPr>
          <w:noProof/>
          <w:lang w:eastAsia="de-DE"/>
        </w:rPr>
        <w:drawing>
          <wp:inline distT="0" distB="0" distL="0" distR="0" wp14:anchorId="30FAE538" wp14:editId="2438575C">
            <wp:extent cx="666750" cy="1104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1104900"/>
                    </a:xfrm>
                    <a:prstGeom prst="rect">
                      <a:avLst/>
                    </a:prstGeom>
                    <a:solidFill>
                      <a:srgbClr val="FFFFFF"/>
                    </a:solidFill>
                    <a:ln>
                      <a:noFill/>
                    </a:ln>
                  </pic:spPr>
                </pic:pic>
              </a:graphicData>
            </a:graphic>
          </wp:inline>
        </w:drawing>
      </w:r>
      <w:r>
        <w:rPr>
          <w:noProof/>
          <w:lang w:eastAsia="de-DE"/>
        </w:rPr>
        <mc:AlternateContent>
          <mc:Choice Requires="wps">
            <w:drawing>
              <wp:inline distT="0" distB="0" distL="0" distR="0" wp14:anchorId="207C18E0" wp14:editId="53D3028B">
                <wp:extent cx="2657475" cy="528320"/>
                <wp:effectExtent l="0" t="0" r="0" b="0"/>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57475" cy="528320"/>
                        </a:xfrm>
                        <a:prstGeom prst="rect">
                          <a:avLst/>
                        </a:prstGeom>
                      </wps:spPr>
                      <wps:txbx>
                        <w:txbxContent>
                          <w:p w14:paraId="5C35FB7A" w14:textId="77777777" w:rsidR="002F11DA" w:rsidRDefault="002F11DA" w:rsidP="002F11DA">
                            <w:pPr>
                              <w:pStyle w:val="StandardWeb"/>
                              <w:spacing w:before="0" w:beforeAutospacing="0" w:after="0" w:afterAutospacing="0"/>
                            </w:pPr>
                            <w:proofErr w:type="spellStart"/>
                            <w:r w:rsidRPr="008347ED">
                              <w:rPr>
                                <w:i/>
                                <w:iCs/>
                                <w:sz w:val="56"/>
                                <w:szCs w:val="56"/>
                                <w14:shadow w14:blurRad="0" w14:dist="155321" w14:dir="2700000" w14:sx="100000" w14:sy="100000" w14:kx="0" w14:ky="0" w14:algn="ctr">
                                  <w14:srgbClr w14:val="C7DFD3">
                                    <w14:alpha w14:val="20000"/>
                                  </w14:srgbClr>
                                </w14:shadow>
                                <w14:textOutline w14:w="9359" w14:cap="sq" w14:cmpd="sng" w14:algn="ctr">
                                  <w14:solidFill>
                                    <w14:srgbClr w14:val="008000"/>
                                  </w14:solidFill>
                                  <w14:prstDash w14:val="solid"/>
                                  <w14:miter w14:lim="100000"/>
                                </w14:textOutline>
                              </w:rPr>
                              <w:t>aufgeBLÄTTERT</w:t>
                            </w:r>
                            <w:proofErr w:type="spellEnd"/>
                          </w:p>
                        </w:txbxContent>
                      </wps:txbx>
                      <wps:bodyPr wrap="square" numCol="1" fromWordArt="1">
                        <a:prstTxWarp prst="textPlain">
                          <a:avLst>
                            <a:gd name="adj" fmla="val 50000"/>
                          </a:avLst>
                        </a:prstTxWarp>
                        <a:spAutoFit/>
                      </wps:bodyPr>
                    </wps:wsp>
                  </a:graphicData>
                </a:graphic>
              </wp:inline>
            </w:drawing>
          </mc:Choice>
          <mc:Fallback>
            <w:pict>
              <v:shapetype w14:anchorId="207C18E0" id="_x0000_t202" coordsize="21600,21600" o:spt="202" path="m,l,21600r21600,l21600,xe">
                <v:stroke joinstyle="miter"/>
                <v:path gradientshapeok="t" o:connecttype="rect"/>
              </v:shapetype>
              <v:shape id="Textfeld 2" o:spid="_x0000_s1026" type="#_x0000_t202" style="width:209.25pt;height: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o37wEAALUDAAAOAAAAZHJzL2Uyb0RvYy54bWysU8Fy0zAQvTPDP2h0p04CaTueOJ3QUi6F&#10;dqZhet5IcmywtGKlxM7fs1KclIEbgw8aeyW9fe/t8+JmsJ3YGwotukpOLyZSGKdQt25byW/r+3fX&#10;UoQITkOHzlTyYIK8Wb59s+h9aWbYYKcNCQZxoex9JZsYfVkUQTXGQrhAbxxv1kgWIn/SttAEPaPb&#10;rphNJpdFj6Q9oTIhcPXuuCmXGb+ujYqPdR1MFF0lmVvMK+V1k9ZiuYByS+CbVo004B9YWGgdNz1D&#10;3UEEsaP2LyjbKsKAdbxQaAus61aZrIHVTCd/qHluwJushc0J/mxT+H+w6uv+2T+RiMNHHHiAWUTw&#10;D6h+BOHwtgG3NSsi7BsDmhtP5bmc6a0Pnseaq2szxE+6ZY+nydei96Ec8dM8QhlSp03/BTVfgV3E&#10;3G2oySbr2AzBFHhKh/NkGFEoLs4u51cfruZSKN6bz67fz/LoCihPtz2F+NmgFemlksSTz+iwfwgx&#10;sYHydGSkltgcecVhM/CRRHGD+sAke05EJcPPHZBhwTt7ixwgVlkT2heO3IqyzMQ7wa6HFyA/9o7M&#10;+qk7JSITyNHQwoFNyvV3BrIdB20PnZhP+MmGQTkeHskeUdPd4Fds132blbzyHJVwNrLAMccpfL9/&#10;51Ovf9vyFwAAAP//AwBQSwMEFAAGAAgAAAAhABk7jrXaAAAABAEAAA8AAABkcnMvZG93bnJldi54&#10;bWxMj81OwzAQhO9IvIO1SNyok0JRFOJUFT8SBy6UcN/G2yRqvI7ibZO+PYYLvaw0mtHMt8V6dr06&#10;0Rg6zwbSRQKKuPa248ZA9fV2l4EKgmyx90wGzhRgXV5fFZhbP/EnnbbSqFjCIUcDrciQax3qlhyG&#10;hR+Io7f3o0OJcmy0HXGK5a7XyyR51A47jgstDvTcUn3YHp0BEbtJz9WrC+/f88fL1Cb1Citjbm/m&#10;zRMooVn+w/CLH9GhjEw7f2QbVG8gPiJ/N3oPabYCtTOQ3S9Bl4W+hC9/AAAA//8DAFBLAQItABQA&#10;BgAIAAAAIQC2gziS/gAAAOEBAAATAAAAAAAAAAAAAAAAAAAAAABbQ29udGVudF9UeXBlc10ueG1s&#10;UEsBAi0AFAAGAAgAAAAhADj9If/WAAAAlAEAAAsAAAAAAAAAAAAAAAAALwEAAF9yZWxzLy5yZWxz&#10;UEsBAi0AFAAGAAgAAAAhAFKFujfvAQAAtQMAAA4AAAAAAAAAAAAAAAAALgIAAGRycy9lMm9Eb2Mu&#10;eG1sUEsBAi0AFAAGAAgAAAAhABk7jrXaAAAABAEAAA8AAAAAAAAAAAAAAAAASQQAAGRycy9kb3du&#10;cmV2LnhtbFBLBQYAAAAABAAEAPMAAABQBQAAAAA=&#10;" filled="f" stroked="f">
                <o:lock v:ext="edit" shapetype="t"/>
                <v:textbox style="mso-fit-shape-to-text:t">
                  <w:txbxContent>
                    <w:p w14:paraId="5C35FB7A" w14:textId="77777777" w:rsidR="002F11DA" w:rsidRDefault="002F11DA" w:rsidP="002F11DA">
                      <w:pPr>
                        <w:pStyle w:val="StandardWeb"/>
                        <w:spacing w:before="0" w:beforeAutospacing="0" w:after="0" w:afterAutospacing="0"/>
                      </w:pPr>
                      <w:proofErr w:type="spellStart"/>
                      <w:r w:rsidRPr="008347ED">
                        <w:rPr>
                          <w:i/>
                          <w:iCs/>
                          <w:sz w:val="56"/>
                          <w:szCs w:val="56"/>
                          <w14:shadow w14:blurRad="0" w14:dist="155321" w14:dir="2700000" w14:sx="100000" w14:sy="100000" w14:kx="0" w14:ky="0" w14:algn="ctr">
                            <w14:srgbClr w14:val="C7DFD3">
                              <w14:alpha w14:val="20000"/>
                            </w14:srgbClr>
                          </w14:shadow>
                          <w14:textOutline w14:w="9359" w14:cap="sq" w14:cmpd="sng" w14:algn="ctr">
                            <w14:solidFill>
                              <w14:srgbClr w14:val="008000"/>
                            </w14:solidFill>
                            <w14:prstDash w14:val="solid"/>
                            <w14:miter w14:lim="100000"/>
                          </w14:textOutline>
                        </w:rPr>
                        <w:t>aufgeBLÄTTERT</w:t>
                      </w:r>
                      <w:proofErr w:type="spellEnd"/>
                    </w:p>
                  </w:txbxContent>
                </v:textbox>
                <w10:anchorlock/>
              </v:shape>
            </w:pict>
          </mc:Fallback>
        </mc:AlternateContent>
      </w:r>
    </w:p>
    <w:p w14:paraId="521D9B24" w14:textId="77777777" w:rsidR="002F11DA" w:rsidRDefault="002F11DA" w:rsidP="002F11DA"/>
    <w:p w14:paraId="54D5A285" w14:textId="77777777" w:rsidR="002F11DA" w:rsidRDefault="002F11DA" w:rsidP="002F11DA"/>
    <w:p w14:paraId="22C8BE7B" w14:textId="77777777" w:rsidR="002F11DA" w:rsidRDefault="002F11DA" w:rsidP="002F11DA"/>
    <w:p w14:paraId="0A403952" w14:textId="77777777" w:rsidR="002F11DA" w:rsidRDefault="002F11DA" w:rsidP="002F11DA">
      <w:pPr>
        <w:jc w:val="center"/>
        <w:rPr>
          <w:b/>
          <w:sz w:val="36"/>
          <w:szCs w:val="36"/>
          <w:u w:val="single"/>
        </w:rPr>
      </w:pPr>
      <w:r w:rsidRPr="008347ED">
        <w:rPr>
          <w:b/>
          <w:sz w:val="36"/>
          <w:szCs w:val="36"/>
          <w:u w:val="single"/>
        </w:rPr>
        <w:t>Buchtipp</w:t>
      </w:r>
    </w:p>
    <w:p w14:paraId="5CE3C0F3" w14:textId="77777777" w:rsidR="002F11DA" w:rsidRPr="008347ED" w:rsidRDefault="002F11DA" w:rsidP="002F11DA">
      <w:pPr>
        <w:jc w:val="center"/>
        <w:rPr>
          <w:b/>
          <w:sz w:val="36"/>
          <w:szCs w:val="36"/>
          <w:u w:val="single"/>
        </w:rPr>
      </w:pPr>
    </w:p>
    <w:p w14:paraId="286E1307" w14:textId="5889C0DE" w:rsidR="002F11DA" w:rsidRDefault="002F11DA" w:rsidP="002F11DA">
      <w:pPr>
        <w:rPr>
          <w:b/>
          <w:sz w:val="36"/>
          <w:szCs w:val="36"/>
        </w:rPr>
      </w:pPr>
      <w:r>
        <w:rPr>
          <w:b/>
          <w:sz w:val="36"/>
          <w:szCs w:val="36"/>
        </w:rPr>
        <w:t>Oktober</w:t>
      </w:r>
      <w:r w:rsidRPr="008347ED">
        <w:rPr>
          <w:b/>
          <w:sz w:val="36"/>
          <w:szCs w:val="36"/>
        </w:rPr>
        <w:t xml:space="preserve"> 20</w:t>
      </w:r>
      <w:r>
        <w:rPr>
          <w:b/>
          <w:sz w:val="36"/>
          <w:szCs w:val="36"/>
        </w:rPr>
        <w:t>25</w:t>
      </w:r>
    </w:p>
    <w:p w14:paraId="21DCCAD6" w14:textId="77777777" w:rsidR="002F11DA" w:rsidRDefault="002F11DA" w:rsidP="002F11DA">
      <w:pPr>
        <w:rPr>
          <w:b/>
          <w:sz w:val="36"/>
          <w:szCs w:val="36"/>
        </w:rPr>
      </w:pPr>
    </w:p>
    <w:p w14:paraId="2E5E3EAC" w14:textId="77777777" w:rsidR="002F11DA" w:rsidRDefault="002F11DA" w:rsidP="002F11DA">
      <w:pPr>
        <w:rPr>
          <w:b/>
          <w:sz w:val="36"/>
          <w:szCs w:val="36"/>
        </w:rPr>
      </w:pPr>
    </w:p>
    <w:p w14:paraId="70971889" w14:textId="05815989" w:rsidR="002F11DA" w:rsidRDefault="002F11DA" w:rsidP="002F11DA">
      <w:pPr>
        <w:rPr>
          <w:b/>
          <w:sz w:val="36"/>
          <w:szCs w:val="36"/>
        </w:rPr>
      </w:pPr>
      <w:r w:rsidRPr="00BB0696">
        <w:rPr>
          <w:b/>
          <w:noProof/>
          <w:sz w:val="36"/>
          <w:szCs w:val="36"/>
        </w:rPr>
        <mc:AlternateContent>
          <mc:Choice Requires="wps">
            <w:drawing>
              <wp:anchor distT="45720" distB="45720" distL="114300" distR="114300" simplePos="0" relativeHeight="251659264" behindDoc="0" locked="0" layoutInCell="1" allowOverlap="1" wp14:anchorId="61157F09" wp14:editId="610677A9">
                <wp:simplePos x="0" y="0"/>
                <wp:positionH relativeFrom="margin">
                  <wp:posOffset>2643505</wp:posOffset>
                </wp:positionH>
                <wp:positionV relativeFrom="paragraph">
                  <wp:posOffset>12700</wp:posOffset>
                </wp:positionV>
                <wp:extent cx="3438525" cy="497205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972050"/>
                        </a:xfrm>
                        <a:prstGeom prst="rect">
                          <a:avLst/>
                        </a:prstGeom>
                        <a:solidFill>
                          <a:srgbClr val="FFFFFF"/>
                        </a:solidFill>
                        <a:ln w="9525">
                          <a:solidFill>
                            <a:sysClr val="window" lastClr="FFFFFF"/>
                          </a:solidFill>
                          <a:miter lim="800000"/>
                          <a:headEnd/>
                          <a:tailEnd/>
                        </a:ln>
                      </wps:spPr>
                      <wps:txbx>
                        <w:txbxContent>
                          <w:p w14:paraId="697C11BC" w14:textId="393D500D" w:rsidR="002F11DA" w:rsidRPr="002F11DA" w:rsidRDefault="002F11DA" w:rsidP="002F11DA">
                            <w:pPr>
                              <w:spacing w:before="100" w:beforeAutospacing="1" w:after="100" w:afterAutospacing="1"/>
                              <w:rPr>
                                <w:rFonts w:eastAsia="Times New Roman" w:cstheme="minorHAnsi"/>
                                <w:sz w:val="30"/>
                                <w:szCs w:val="30"/>
                                <w:lang w:eastAsia="de-DE"/>
                              </w:rPr>
                            </w:pPr>
                            <w:r w:rsidRPr="002F11DA">
                              <w:rPr>
                                <w:rFonts w:eastAsia="Times New Roman" w:cstheme="minorHAnsi"/>
                                <w:sz w:val="30"/>
                                <w:szCs w:val="30"/>
                                <w:lang w:eastAsia="de-DE"/>
                              </w:rPr>
                              <w:t xml:space="preserve">Ein Ei liegt im Nest der </w:t>
                            </w:r>
                            <w:proofErr w:type="spellStart"/>
                            <w:r w:rsidRPr="002F11DA">
                              <w:rPr>
                                <w:rFonts w:eastAsia="Times New Roman" w:cstheme="minorHAnsi"/>
                                <w:sz w:val="30"/>
                                <w:szCs w:val="30"/>
                                <w:lang w:eastAsia="de-DE"/>
                              </w:rPr>
                              <w:t>Rotkehlchenfamilie</w:t>
                            </w:r>
                            <w:proofErr w:type="spellEnd"/>
                            <w:r w:rsidRPr="002F11DA">
                              <w:rPr>
                                <w:rFonts w:eastAsia="Times New Roman" w:cstheme="minorHAnsi"/>
                                <w:sz w:val="30"/>
                                <w:szCs w:val="30"/>
                                <w:lang w:eastAsia="de-DE"/>
                              </w:rPr>
                              <w:t xml:space="preserve">. Der Vogel, der daraus </w:t>
                            </w:r>
                            <w:r w:rsidRPr="002F11DA">
                              <w:rPr>
                                <w:rFonts w:eastAsia="Times New Roman" w:cstheme="minorHAnsi"/>
                                <w:sz w:val="30"/>
                                <w:szCs w:val="30"/>
                                <w:lang w:eastAsia="de-DE"/>
                              </w:rPr>
                              <w:t>schlüpft</w:t>
                            </w:r>
                            <w:r w:rsidRPr="002F11DA">
                              <w:rPr>
                                <w:rFonts w:eastAsia="Times New Roman" w:cstheme="minorHAnsi"/>
                                <w:sz w:val="30"/>
                                <w:szCs w:val="30"/>
                                <w:lang w:eastAsia="de-DE"/>
                              </w:rPr>
                              <w:t xml:space="preserve">, ist ein bisschen größer, ein bisschen anders als die anderen. Die Rotkehlchen nennen ihn Kauz und nehmen ihn liebevoll in ihre Familie auf. Doch Kauz hat viele Fragen. Warum ist er anders? Woher kommt er und wer ist er eigentlich? Kauz begibt sich auf die Suche nach Antworten … </w:t>
                            </w:r>
                          </w:p>
                          <w:p w14:paraId="57C138D4" w14:textId="77777777" w:rsidR="002F11DA" w:rsidRPr="002F11DA" w:rsidRDefault="002F11DA" w:rsidP="002F11DA">
                            <w:pPr>
                              <w:spacing w:before="100" w:beforeAutospacing="1" w:after="100" w:afterAutospacing="1"/>
                              <w:rPr>
                                <w:rFonts w:eastAsia="Times New Roman" w:cstheme="minorHAnsi"/>
                                <w:sz w:val="30"/>
                                <w:szCs w:val="30"/>
                                <w:lang w:eastAsia="de-DE"/>
                              </w:rPr>
                            </w:pPr>
                            <w:r w:rsidRPr="002F11DA">
                              <w:rPr>
                                <w:rFonts w:eastAsia="Times New Roman" w:cstheme="minorHAnsi"/>
                                <w:sz w:val="30"/>
                                <w:szCs w:val="30"/>
                                <w:lang w:eastAsia="de-DE"/>
                              </w:rPr>
                              <w:t xml:space="preserve">Eine warmherzige Geschichte über die Frage nach der eigenen Herkunft, der Suche nach Zugehörigkeit und der Botschaft: Familie liebt dich, ganz so wie du bist.  </w:t>
                            </w:r>
                          </w:p>
                          <w:p w14:paraId="1596EC7B" w14:textId="77777777" w:rsidR="002F11DA" w:rsidRPr="002F11DA" w:rsidRDefault="002F11DA" w:rsidP="002F11DA">
                            <w:pPr>
                              <w:spacing w:before="100" w:beforeAutospacing="1" w:after="100" w:afterAutospacing="1"/>
                              <w:rPr>
                                <w:rFonts w:eastAsia="Times New Roman" w:cstheme="minorHAnsi"/>
                                <w:sz w:val="30"/>
                                <w:szCs w:val="30"/>
                                <w:lang w:eastAsia="de-DE"/>
                              </w:rPr>
                            </w:pPr>
                            <w:r w:rsidRPr="002F11DA">
                              <w:rPr>
                                <w:rFonts w:eastAsia="Times New Roman" w:cstheme="minorHAnsi"/>
                                <w:sz w:val="30"/>
                                <w:szCs w:val="30"/>
                                <w:lang w:eastAsia="de-DE"/>
                              </w:rPr>
                              <w:t>Einfühlsames Kinderbuch zum Vorlesen über die Suche nach der eigenen Identität.</w:t>
                            </w:r>
                          </w:p>
                          <w:p w14:paraId="5C7C7E5C" w14:textId="77777777" w:rsidR="002F11DA" w:rsidRPr="002F11DA" w:rsidRDefault="002F11DA" w:rsidP="002F11DA">
                            <w:pPr>
                              <w:spacing w:before="100" w:beforeAutospacing="1" w:after="100" w:afterAutospacing="1"/>
                              <w:rPr>
                                <w:rFonts w:eastAsia="Times New Roman" w:cstheme="minorHAnsi"/>
                                <w:lang w:eastAsia="de-DE"/>
                              </w:rPr>
                            </w:pPr>
                          </w:p>
                          <w:p w14:paraId="1CF3C2FB" w14:textId="04CE5A7D" w:rsidR="002F11DA" w:rsidRPr="00DB355F" w:rsidRDefault="002F11DA" w:rsidP="002F11DA">
                            <w:pPr>
                              <w:spacing w:before="100" w:beforeAutospacing="1" w:after="100" w:afterAutospacing="1"/>
                              <w:rPr>
                                <w:rFonts w:eastAsia="Times New Roman" w:cstheme="minorHAnsi"/>
                                <w:sz w:val="32"/>
                                <w:szCs w:val="32"/>
                                <w:highlight w:val="yellow"/>
                                <w:lang w:eastAsia="de-DE"/>
                              </w:rPr>
                            </w:pPr>
                          </w:p>
                          <w:p w14:paraId="4E8BC783" w14:textId="77777777" w:rsidR="002F11DA" w:rsidRPr="0041072E" w:rsidRDefault="002F11DA" w:rsidP="002F11D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57F09" id="_x0000_s1027" type="#_x0000_t202" style="position:absolute;margin-left:208.15pt;margin-top:1pt;width:270.75pt;height:3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pvHQIAADcEAAAOAAAAZHJzL2Uyb0RvYy54bWysU21v2yAQ/j5p/wHxfbGTJltixam6dJkm&#10;dS9Stx+AAcdomGNAYme/fgd206iV+qEaH9AdBw93zz23vu5bTY7SeQWmpNNJTok0HIQy+5L++rl7&#10;t6TEB2YE02BkSU/S0+vN2zfrzhZyBg1oIR1BEOOLzpa0CcEWWeZ5I1vmJ2ClwWANrmUBXbfPhGMd&#10;orc6m+X5+6wDJ6wDLr3H09shSDcJv64lD9/r2stAdEkxt5B2l/Yq7tlmzYq9Y7ZRfEyDvSKLlimD&#10;n56hbllg5ODUM6hWcQce6jDh0GZQ14rLVANWM82fVHPfMCtTLUiOt2ea/P+D5d+O9/aHI6H/CD02&#10;MBXh7R3w354Y2DbM7OWNc9A1kgn8eBopyzrri/FppNoXPoJU3VcQ2GR2CJCA+tq1kRWskyA6NuB0&#10;Jl32gXA8vJpfLRezBSUcY/PVh1m+SG3JWPHw3DofPktoSTRK6rCrCZ4d73yI6bDi4Ur8zYNWYqe0&#10;To7bV1vtyJGhAnZppQqeXNOGdCVdxUSeQ5z8GQGlJ6CjRDMf8PAlyFYFlLZWbUmXeVyD2CKPn4xI&#10;wgtM6cHGErQZiY1cDqyGvuqJEiPrkecKxAmZdjAoGScPjQbcX0o6VHFJ/Z8DcxIT/GKwW6vpfB5l&#10;n5z5AsmlxF1GqssIMxyhShooGcxtSKMSGTFwg12tVeL7MZMxZVRnasM4SVH+l3669Tjvm38AAAD/&#10;/wMAUEsDBBQABgAIAAAAIQCsNctl3gAAAAkBAAAPAAAAZHJzL2Rvd25yZXYueG1sTI9NT4NAEIbv&#10;Jv6HzZh4s0uL9ANZmobYIyaiF28LOwUiO0vYbYv/3vFkj5P3zTvPk+1nO4gLTr53pGC5iEAgNc70&#10;1Cr4/Dg+bUH4oMnowREq+EEP+/z+LtOpcVd6x0sVWsEj5FOtoAthTKX0TYdW+4UbkTg7ucnqwOfU&#10;SjPpK4/bQa6iaC2t7ok/dHrEosPmuzpbBce6GEf9Vr1+lXHs64TKAxalUo8P8+EFRMA5/JfhD5/R&#10;IWem2p3JeDEoeF6uY64qWLES57tkwyq1gs02iUDmmbw1yH8BAAD//wMAUEsBAi0AFAAGAAgAAAAh&#10;ALaDOJL+AAAA4QEAABMAAAAAAAAAAAAAAAAAAAAAAFtDb250ZW50X1R5cGVzXS54bWxQSwECLQAU&#10;AAYACAAAACEAOP0h/9YAAACUAQAACwAAAAAAAAAAAAAAAAAvAQAAX3JlbHMvLnJlbHNQSwECLQAU&#10;AAYACAAAACEAsel6bx0CAAA3BAAADgAAAAAAAAAAAAAAAAAuAgAAZHJzL2Uyb0RvYy54bWxQSwEC&#10;LQAUAAYACAAAACEArDXLZd4AAAAJAQAADwAAAAAAAAAAAAAAAAB3BAAAZHJzL2Rvd25yZXYueG1s&#10;UEsFBgAAAAAEAAQA8wAAAIIFAAAAAA==&#10;" strokecolor="window">
                <v:textbox>
                  <w:txbxContent>
                    <w:p w14:paraId="697C11BC" w14:textId="393D500D" w:rsidR="002F11DA" w:rsidRPr="002F11DA" w:rsidRDefault="002F11DA" w:rsidP="002F11DA">
                      <w:pPr>
                        <w:spacing w:before="100" w:beforeAutospacing="1" w:after="100" w:afterAutospacing="1"/>
                        <w:rPr>
                          <w:rFonts w:eastAsia="Times New Roman" w:cstheme="minorHAnsi"/>
                          <w:sz w:val="30"/>
                          <w:szCs w:val="30"/>
                          <w:lang w:eastAsia="de-DE"/>
                        </w:rPr>
                      </w:pPr>
                      <w:r w:rsidRPr="002F11DA">
                        <w:rPr>
                          <w:rFonts w:eastAsia="Times New Roman" w:cstheme="minorHAnsi"/>
                          <w:sz w:val="30"/>
                          <w:szCs w:val="30"/>
                          <w:lang w:eastAsia="de-DE"/>
                        </w:rPr>
                        <w:t xml:space="preserve">Ein Ei liegt im Nest der </w:t>
                      </w:r>
                      <w:proofErr w:type="spellStart"/>
                      <w:r w:rsidRPr="002F11DA">
                        <w:rPr>
                          <w:rFonts w:eastAsia="Times New Roman" w:cstheme="minorHAnsi"/>
                          <w:sz w:val="30"/>
                          <w:szCs w:val="30"/>
                          <w:lang w:eastAsia="de-DE"/>
                        </w:rPr>
                        <w:t>Rotkehlchenfamilie</w:t>
                      </w:r>
                      <w:proofErr w:type="spellEnd"/>
                      <w:r w:rsidRPr="002F11DA">
                        <w:rPr>
                          <w:rFonts w:eastAsia="Times New Roman" w:cstheme="minorHAnsi"/>
                          <w:sz w:val="30"/>
                          <w:szCs w:val="30"/>
                          <w:lang w:eastAsia="de-DE"/>
                        </w:rPr>
                        <w:t xml:space="preserve">. Der Vogel, der daraus </w:t>
                      </w:r>
                      <w:r w:rsidRPr="002F11DA">
                        <w:rPr>
                          <w:rFonts w:eastAsia="Times New Roman" w:cstheme="minorHAnsi"/>
                          <w:sz w:val="30"/>
                          <w:szCs w:val="30"/>
                          <w:lang w:eastAsia="de-DE"/>
                        </w:rPr>
                        <w:t>schlüpft</w:t>
                      </w:r>
                      <w:r w:rsidRPr="002F11DA">
                        <w:rPr>
                          <w:rFonts w:eastAsia="Times New Roman" w:cstheme="minorHAnsi"/>
                          <w:sz w:val="30"/>
                          <w:szCs w:val="30"/>
                          <w:lang w:eastAsia="de-DE"/>
                        </w:rPr>
                        <w:t xml:space="preserve">, ist ein bisschen größer, ein bisschen anders als die anderen. Die Rotkehlchen nennen ihn Kauz und nehmen ihn liebevoll in ihre Familie auf. Doch Kauz hat viele Fragen. Warum ist er anders? Woher kommt er und wer ist er eigentlich? Kauz begibt sich auf die Suche nach Antworten … </w:t>
                      </w:r>
                    </w:p>
                    <w:p w14:paraId="57C138D4" w14:textId="77777777" w:rsidR="002F11DA" w:rsidRPr="002F11DA" w:rsidRDefault="002F11DA" w:rsidP="002F11DA">
                      <w:pPr>
                        <w:spacing w:before="100" w:beforeAutospacing="1" w:after="100" w:afterAutospacing="1"/>
                        <w:rPr>
                          <w:rFonts w:eastAsia="Times New Roman" w:cstheme="minorHAnsi"/>
                          <w:sz w:val="30"/>
                          <w:szCs w:val="30"/>
                          <w:lang w:eastAsia="de-DE"/>
                        </w:rPr>
                      </w:pPr>
                      <w:r w:rsidRPr="002F11DA">
                        <w:rPr>
                          <w:rFonts w:eastAsia="Times New Roman" w:cstheme="minorHAnsi"/>
                          <w:sz w:val="30"/>
                          <w:szCs w:val="30"/>
                          <w:lang w:eastAsia="de-DE"/>
                        </w:rPr>
                        <w:t xml:space="preserve">Eine warmherzige Geschichte über die Frage nach der eigenen Herkunft, der Suche nach Zugehörigkeit und der Botschaft: Familie liebt dich, ganz so wie du bist.  </w:t>
                      </w:r>
                    </w:p>
                    <w:p w14:paraId="1596EC7B" w14:textId="77777777" w:rsidR="002F11DA" w:rsidRPr="002F11DA" w:rsidRDefault="002F11DA" w:rsidP="002F11DA">
                      <w:pPr>
                        <w:spacing w:before="100" w:beforeAutospacing="1" w:after="100" w:afterAutospacing="1"/>
                        <w:rPr>
                          <w:rFonts w:eastAsia="Times New Roman" w:cstheme="minorHAnsi"/>
                          <w:sz w:val="30"/>
                          <w:szCs w:val="30"/>
                          <w:lang w:eastAsia="de-DE"/>
                        </w:rPr>
                      </w:pPr>
                      <w:r w:rsidRPr="002F11DA">
                        <w:rPr>
                          <w:rFonts w:eastAsia="Times New Roman" w:cstheme="minorHAnsi"/>
                          <w:sz w:val="30"/>
                          <w:szCs w:val="30"/>
                          <w:lang w:eastAsia="de-DE"/>
                        </w:rPr>
                        <w:t>Einfühlsames Kinderbuch zum Vorlesen über die Suche nach der eigenen Identität.</w:t>
                      </w:r>
                    </w:p>
                    <w:p w14:paraId="5C7C7E5C" w14:textId="77777777" w:rsidR="002F11DA" w:rsidRPr="002F11DA" w:rsidRDefault="002F11DA" w:rsidP="002F11DA">
                      <w:pPr>
                        <w:spacing w:before="100" w:beforeAutospacing="1" w:after="100" w:afterAutospacing="1"/>
                        <w:rPr>
                          <w:rFonts w:eastAsia="Times New Roman" w:cstheme="minorHAnsi"/>
                          <w:lang w:eastAsia="de-DE"/>
                        </w:rPr>
                      </w:pPr>
                    </w:p>
                    <w:p w14:paraId="1CF3C2FB" w14:textId="04CE5A7D" w:rsidR="002F11DA" w:rsidRPr="00DB355F" w:rsidRDefault="002F11DA" w:rsidP="002F11DA">
                      <w:pPr>
                        <w:spacing w:before="100" w:beforeAutospacing="1" w:after="100" w:afterAutospacing="1"/>
                        <w:rPr>
                          <w:rFonts w:eastAsia="Times New Roman" w:cstheme="minorHAnsi"/>
                          <w:sz w:val="32"/>
                          <w:szCs w:val="32"/>
                          <w:highlight w:val="yellow"/>
                          <w:lang w:eastAsia="de-DE"/>
                        </w:rPr>
                      </w:pPr>
                    </w:p>
                    <w:p w14:paraId="4E8BC783" w14:textId="77777777" w:rsidR="002F11DA" w:rsidRPr="0041072E" w:rsidRDefault="002F11DA" w:rsidP="002F11DA">
                      <w:pPr>
                        <w:rPr>
                          <w:sz w:val="28"/>
                          <w:szCs w:val="28"/>
                        </w:rPr>
                      </w:pPr>
                    </w:p>
                  </w:txbxContent>
                </v:textbox>
                <w10:wrap type="square" anchorx="margin"/>
              </v:shape>
            </w:pict>
          </mc:Fallback>
        </mc:AlternateContent>
      </w:r>
      <w:r>
        <w:rPr>
          <w:noProof/>
        </w:rPr>
        <w:drawing>
          <wp:inline distT="0" distB="0" distL="0" distR="0" wp14:anchorId="3DEE8420" wp14:editId="0034C82F">
            <wp:extent cx="2486025" cy="3448050"/>
            <wp:effectExtent l="0" t="0" r="9525" b="0"/>
            <wp:docPr id="3" name="Bild 3" descr="Bin ich hier im falschen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 ich hier im falschen N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6025" cy="3448050"/>
                    </a:xfrm>
                    <a:prstGeom prst="rect">
                      <a:avLst/>
                    </a:prstGeom>
                    <a:noFill/>
                    <a:ln>
                      <a:noFill/>
                    </a:ln>
                  </pic:spPr>
                </pic:pic>
              </a:graphicData>
            </a:graphic>
          </wp:inline>
        </w:drawing>
      </w:r>
    </w:p>
    <w:p w14:paraId="6F95279E" w14:textId="77777777" w:rsidR="002F11DA" w:rsidRDefault="002F11DA" w:rsidP="002F11DA">
      <w:pPr>
        <w:rPr>
          <w:b/>
          <w:sz w:val="36"/>
          <w:szCs w:val="36"/>
        </w:rPr>
      </w:pPr>
    </w:p>
    <w:p w14:paraId="481DCF4F" w14:textId="77777777" w:rsidR="002F11DA" w:rsidRDefault="002F11DA" w:rsidP="002F11DA">
      <w:pPr>
        <w:rPr>
          <w:b/>
          <w:sz w:val="36"/>
          <w:szCs w:val="36"/>
        </w:rPr>
      </w:pPr>
    </w:p>
    <w:p w14:paraId="3AA6EDBB" w14:textId="74BA9957" w:rsidR="002F11DA" w:rsidRDefault="002F11DA" w:rsidP="002F11DA"/>
    <w:p w14:paraId="10572138" w14:textId="31B1ADD5" w:rsidR="004773DD" w:rsidRDefault="004773DD"/>
    <w:sectPr w:rsidR="004773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DA"/>
    <w:rsid w:val="002F11DA"/>
    <w:rsid w:val="004773DD"/>
    <w:rsid w:val="00D3439D"/>
    <w:rsid w:val="00F95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C512"/>
  <w15:chartTrackingRefBased/>
  <w15:docId w15:val="{04DF375C-6152-4D76-99D1-08BFEEA6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11DA"/>
    <w:pPr>
      <w:spacing w:after="0" w:line="240" w:lineRule="auto"/>
    </w:pPr>
    <w:rPr>
      <w:kern w:val="0"/>
      <w14:ligatures w14:val="none"/>
    </w:rPr>
  </w:style>
  <w:style w:type="paragraph" w:styleId="berschrift1">
    <w:name w:val="heading 1"/>
    <w:basedOn w:val="Standard"/>
    <w:next w:val="Standard"/>
    <w:link w:val="berschrift1Zchn"/>
    <w:uiPriority w:val="9"/>
    <w:qFormat/>
    <w:rsid w:val="002F11D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2F11D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2F11D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2F11D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2F11D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2F11DA"/>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2F11DA"/>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2F11DA"/>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2F11DA"/>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11D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F11D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F11D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F11D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F11D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F11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11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F11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11DA"/>
    <w:rPr>
      <w:rFonts w:eastAsiaTheme="majorEastAsia" w:cstheme="majorBidi"/>
      <w:color w:val="272727" w:themeColor="text1" w:themeTint="D8"/>
    </w:rPr>
  </w:style>
  <w:style w:type="paragraph" w:styleId="Titel">
    <w:name w:val="Title"/>
    <w:basedOn w:val="Standard"/>
    <w:next w:val="Standard"/>
    <w:link w:val="TitelZchn"/>
    <w:uiPriority w:val="10"/>
    <w:qFormat/>
    <w:rsid w:val="002F11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2F11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11D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2F11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F11DA"/>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2F11DA"/>
    <w:rPr>
      <w:i/>
      <w:iCs/>
      <w:color w:val="404040" w:themeColor="text1" w:themeTint="BF"/>
    </w:rPr>
  </w:style>
  <w:style w:type="paragraph" w:styleId="Listenabsatz">
    <w:name w:val="List Paragraph"/>
    <w:basedOn w:val="Standard"/>
    <w:uiPriority w:val="34"/>
    <w:qFormat/>
    <w:rsid w:val="002F11DA"/>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2F11DA"/>
    <w:rPr>
      <w:i/>
      <w:iCs/>
      <w:color w:val="2F5496" w:themeColor="accent1" w:themeShade="BF"/>
    </w:rPr>
  </w:style>
  <w:style w:type="paragraph" w:styleId="IntensivesZitat">
    <w:name w:val="Intense Quote"/>
    <w:basedOn w:val="Standard"/>
    <w:next w:val="Standard"/>
    <w:link w:val="IntensivesZitatZchn"/>
    <w:uiPriority w:val="30"/>
    <w:qFormat/>
    <w:rsid w:val="002F11D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2F11DA"/>
    <w:rPr>
      <w:i/>
      <w:iCs/>
      <w:color w:val="2F5496" w:themeColor="accent1" w:themeShade="BF"/>
    </w:rPr>
  </w:style>
  <w:style w:type="character" w:styleId="IntensiverVerweis">
    <w:name w:val="Intense Reference"/>
    <w:basedOn w:val="Absatz-Standardschriftart"/>
    <w:uiPriority w:val="32"/>
    <w:qFormat/>
    <w:rsid w:val="002F11DA"/>
    <w:rPr>
      <w:b/>
      <w:bCs/>
      <w:smallCaps/>
      <w:color w:val="2F5496" w:themeColor="accent1" w:themeShade="BF"/>
      <w:spacing w:val="5"/>
    </w:rPr>
  </w:style>
  <w:style w:type="paragraph" w:styleId="StandardWeb">
    <w:name w:val="Normal (Web)"/>
    <w:basedOn w:val="Standard"/>
    <w:uiPriority w:val="99"/>
    <w:unhideWhenUsed/>
    <w:rsid w:val="002F11DA"/>
    <w:pPr>
      <w:spacing w:before="100" w:beforeAutospacing="1" w:after="100" w:afterAutospacing="1"/>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Aberger</dc:creator>
  <cp:keywords/>
  <dc:description/>
  <cp:lastModifiedBy>Eva Aberger</cp:lastModifiedBy>
  <cp:revision>1</cp:revision>
  <dcterms:created xsi:type="dcterms:W3CDTF">2025-09-23T17:06:00Z</dcterms:created>
  <dcterms:modified xsi:type="dcterms:W3CDTF">2025-09-23T17:14:00Z</dcterms:modified>
</cp:coreProperties>
</file>