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E39B" w14:textId="21D82AC1" w:rsidR="005453E4" w:rsidRPr="007504B1" w:rsidRDefault="00D93891">
      <w:pPr>
        <w:rPr>
          <w:rFonts w:ascii="Bookman Old Style" w:hAnsi="Bookman Old Style"/>
          <w:sz w:val="40"/>
          <w:szCs w:val="40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1BB30B8D" wp14:editId="24AFBF96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2160000" cy="1620000"/>
            <wp:effectExtent l="0" t="0" r="0" b="0"/>
            <wp:wrapSquare wrapText="bothSides"/>
            <wp:docPr id="468026093" name="Grafik 3" descr="Ein Bild, das Gemüse, Salat, Blattgemüse, Senfgrü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6093" name="Grafik 3" descr="Ein Bild, das Gemüse, Salat, Blattgemüse, Senfgrün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4B1">
        <w:rPr>
          <w:lang w:val="de-DE"/>
        </w:rPr>
        <w:t xml:space="preserve">         </w:t>
      </w:r>
      <w:r w:rsidR="007504B1">
        <w:rPr>
          <w:lang w:val="de-DE"/>
        </w:rPr>
        <w:br/>
      </w:r>
      <w:r w:rsidR="007504B1">
        <w:rPr>
          <w:lang w:val="de-DE"/>
        </w:rPr>
        <w:br/>
        <w:t xml:space="preserve"> </w:t>
      </w:r>
      <w:r>
        <w:rPr>
          <w:lang w:val="de-DE"/>
        </w:rPr>
        <w:t xml:space="preserve">      </w:t>
      </w:r>
      <w:r w:rsidR="00772307">
        <w:rPr>
          <w:lang w:val="de-DE"/>
        </w:rPr>
        <w:t xml:space="preserve">          </w:t>
      </w:r>
      <w:r w:rsidR="00727D9E">
        <w:rPr>
          <w:lang w:val="de-DE"/>
        </w:rPr>
        <w:br/>
      </w:r>
      <w:r w:rsidR="009D7B16">
        <w:rPr>
          <w:lang w:val="de-DE"/>
        </w:rPr>
        <w:t xml:space="preserve">             </w:t>
      </w:r>
      <w:r w:rsidR="005A5F90" w:rsidRPr="009D7B16">
        <w:rPr>
          <w:rFonts w:ascii="Bookman Old Style" w:hAnsi="Bookman Old Style"/>
          <w:b/>
          <w:bCs/>
          <w:i/>
          <w:iCs/>
          <w:sz w:val="40"/>
          <w:szCs w:val="40"/>
          <w:lang w:val="de-DE"/>
        </w:rPr>
        <w:t>Da haben wir den Salat</w:t>
      </w:r>
      <w:r w:rsidR="005A5F90">
        <w:rPr>
          <w:rFonts w:ascii="Bookman Old Style" w:hAnsi="Bookman Old Style"/>
          <w:sz w:val="40"/>
          <w:szCs w:val="40"/>
          <w:lang w:val="de-DE"/>
        </w:rPr>
        <w:t>…</w:t>
      </w:r>
    </w:p>
    <w:p w14:paraId="283CA035" w14:textId="77777777" w:rsidR="007504B1" w:rsidRDefault="007504B1">
      <w:pPr>
        <w:rPr>
          <w:lang w:val="de-DE"/>
        </w:rPr>
      </w:pPr>
    </w:p>
    <w:p w14:paraId="41AD8710" w14:textId="77777777" w:rsidR="007504B1" w:rsidRDefault="007504B1">
      <w:pPr>
        <w:rPr>
          <w:lang w:val="de-DE"/>
        </w:rPr>
      </w:pPr>
    </w:p>
    <w:p w14:paraId="18539FA3" w14:textId="77777777" w:rsidR="007504B1" w:rsidRDefault="007504B1">
      <w:pPr>
        <w:rPr>
          <w:lang w:val="de-DE"/>
        </w:rPr>
      </w:pPr>
    </w:p>
    <w:p w14:paraId="65A97C91" w14:textId="77777777" w:rsidR="00C56191" w:rsidRPr="00C56191" w:rsidRDefault="00C56191">
      <w:pPr>
        <w:rPr>
          <w:rFonts w:ascii="Bookman Old Style" w:hAnsi="Bookman Old Style"/>
          <w:b/>
          <w:bCs/>
          <w:sz w:val="24"/>
          <w:szCs w:val="24"/>
          <w:lang w:val="de-DE"/>
        </w:rPr>
      </w:pPr>
    </w:p>
    <w:p w14:paraId="3D8C06FE" w14:textId="21AF85B7" w:rsidR="007504B1" w:rsidRPr="007504B1" w:rsidRDefault="007504B1">
      <w:pPr>
        <w:rPr>
          <w:rFonts w:ascii="Bookman Old Style" w:hAnsi="Bookman Old Style"/>
          <w:b/>
          <w:bCs/>
          <w:sz w:val="36"/>
          <w:szCs w:val="36"/>
          <w:lang w:val="de-DE"/>
        </w:rPr>
      </w:pPr>
      <w:r w:rsidRPr="007504B1">
        <w:rPr>
          <w:rFonts w:ascii="Bookman Old Style" w:hAnsi="Bookman Old Style"/>
          <w:b/>
          <w:bCs/>
          <w:sz w:val="36"/>
          <w:szCs w:val="36"/>
          <w:lang w:val="de-DE"/>
        </w:rPr>
        <w:t>Buchtipp April:</w:t>
      </w:r>
    </w:p>
    <w:p w14:paraId="1A4E2106" w14:textId="77777777" w:rsidR="007504B1" w:rsidRDefault="007504B1">
      <w:pPr>
        <w:rPr>
          <w:lang w:val="de-DE"/>
        </w:rPr>
      </w:pPr>
    </w:p>
    <w:p w14:paraId="673D778D" w14:textId="514A0664" w:rsidR="00FE37CE" w:rsidRDefault="00D57872">
      <w:pPr>
        <w:rPr>
          <w:rFonts w:ascii="Bookman Old Style" w:hAnsi="Bookman Old Style"/>
          <w:sz w:val="28"/>
          <w:szCs w:val="28"/>
          <w:lang w:val="de-DE"/>
        </w:rPr>
      </w:pPr>
      <w:r>
        <w:rPr>
          <w:rFonts w:ascii="Bookman Old Style" w:hAnsi="Bookman Old Style"/>
          <w:noProof/>
          <w:sz w:val="28"/>
          <w:szCs w:val="28"/>
          <w:lang w:val="de-DE"/>
        </w:rPr>
        <w:drawing>
          <wp:anchor distT="0" distB="0" distL="114300" distR="114300" simplePos="0" relativeHeight="251659264" behindDoc="0" locked="0" layoutInCell="1" allowOverlap="1" wp14:anchorId="2895D96F" wp14:editId="3F96F98E">
            <wp:simplePos x="0" y="0"/>
            <wp:positionH relativeFrom="column">
              <wp:posOffset>-1270</wp:posOffset>
            </wp:positionH>
            <wp:positionV relativeFrom="paragraph">
              <wp:posOffset>3810</wp:posOffset>
            </wp:positionV>
            <wp:extent cx="2826000" cy="4323600"/>
            <wp:effectExtent l="0" t="0" r="0" b="1270"/>
            <wp:wrapSquare wrapText="bothSides"/>
            <wp:docPr id="13015950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43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541B1" w14:textId="4E4B89BC" w:rsidR="00FE37CE" w:rsidRDefault="00D93891">
      <w:pPr>
        <w:rPr>
          <w:rFonts w:ascii="Bookman Old Style" w:hAnsi="Bookman Old Style"/>
          <w:sz w:val="32"/>
          <w:szCs w:val="32"/>
          <w:lang w:val="de-DE"/>
        </w:rPr>
      </w:pPr>
      <w:r>
        <w:rPr>
          <w:lang w:val="de-DE"/>
        </w:rPr>
        <w:t xml:space="preserve"> </w:t>
      </w:r>
      <w:r w:rsidR="00EF6EF6">
        <w:rPr>
          <w:lang w:val="de-DE"/>
        </w:rPr>
        <w:br/>
      </w:r>
      <w:r w:rsidR="009951EB" w:rsidRPr="00772307">
        <w:rPr>
          <w:rFonts w:ascii="Bookman Old Style" w:hAnsi="Bookman Old Style"/>
          <w:sz w:val="32"/>
          <w:szCs w:val="32"/>
          <w:lang w:val="de-DE"/>
        </w:rPr>
        <w:t xml:space="preserve">Die Autorin </w:t>
      </w:r>
      <w:r w:rsidR="009951EB" w:rsidRPr="00EF6EF6">
        <w:rPr>
          <w:rFonts w:ascii="Bookman Old Style" w:hAnsi="Bookman Old Style"/>
          <w:b/>
          <w:bCs/>
          <w:sz w:val="32"/>
          <w:szCs w:val="32"/>
          <w:lang w:val="de-DE"/>
        </w:rPr>
        <w:t>Elisabeth Rathgeb</w:t>
      </w:r>
      <w:r w:rsidR="001B1458" w:rsidRPr="00772307">
        <w:rPr>
          <w:rFonts w:ascii="Bookman Old Style" w:hAnsi="Bookman Old Style"/>
          <w:sz w:val="32"/>
          <w:szCs w:val="32"/>
          <w:lang w:val="de-DE"/>
        </w:rPr>
        <w:t xml:space="preserve"> – Theologin und leidenschaftliche Gärtnerin - </w:t>
      </w:r>
      <w:r w:rsidR="009951EB" w:rsidRPr="00772307">
        <w:rPr>
          <w:rFonts w:ascii="Bookman Old Style" w:hAnsi="Bookman Old Style"/>
          <w:sz w:val="32"/>
          <w:szCs w:val="32"/>
          <w:lang w:val="de-DE"/>
        </w:rPr>
        <w:t xml:space="preserve"> </w:t>
      </w:r>
      <w:r w:rsidR="00C9575F" w:rsidRPr="00772307">
        <w:rPr>
          <w:rFonts w:ascii="Bookman Old Style" w:hAnsi="Bookman Old Style"/>
          <w:sz w:val="32"/>
          <w:szCs w:val="32"/>
          <w:lang w:val="de-DE"/>
        </w:rPr>
        <w:t xml:space="preserve">nimmt die Leserinnen und Leser mit auf eine spirituelle </w:t>
      </w:r>
      <w:r w:rsidR="00772307" w:rsidRPr="00772307">
        <w:rPr>
          <w:rFonts w:ascii="Bookman Old Style" w:hAnsi="Bookman Old Style"/>
          <w:sz w:val="32"/>
          <w:szCs w:val="32"/>
          <w:lang w:val="de-DE"/>
        </w:rPr>
        <w:t>Entdeckungsreise,</w:t>
      </w:r>
      <w:r w:rsidR="00772307">
        <w:rPr>
          <w:rFonts w:ascii="Bookman Old Style" w:hAnsi="Bookman Old Style"/>
          <w:sz w:val="32"/>
          <w:szCs w:val="32"/>
          <w:lang w:val="de-DE"/>
        </w:rPr>
        <w:t xml:space="preserve"> </w:t>
      </w:r>
      <w:r w:rsidR="00C9575F" w:rsidRPr="00772307">
        <w:rPr>
          <w:rFonts w:ascii="Bookman Old Style" w:hAnsi="Bookman Old Style"/>
          <w:sz w:val="32"/>
          <w:szCs w:val="32"/>
          <w:lang w:val="de-DE"/>
        </w:rPr>
        <w:t>die Natur und Glaube miteinander verbindet.</w:t>
      </w:r>
    </w:p>
    <w:p w14:paraId="33504F15" w14:textId="77777777" w:rsidR="00EF6EF6" w:rsidRPr="00772307" w:rsidRDefault="00EF6EF6">
      <w:pPr>
        <w:rPr>
          <w:rFonts w:ascii="Bookman Old Style" w:hAnsi="Bookman Old Style"/>
          <w:sz w:val="32"/>
          <w:szCs w:val="32"/>
          <w:lang w:val="de-DE"/>
        </w:rPr>
      </w:pPr>
    </w:p>
    <w:p w14:paraId="1F83A6CB" w14:textId="784C2B4E" w:rsidR="004E7578" w:rsidRDefault="004E7578">
      <w:pPr>
        <w:rPr>
          <w:rFonts w:ascii="Bookman Old Style" w:hAnsi="Bookman Old Style"/>
          <w:sz w:val="32"/>
          <w:szCs w:val="32"/>
          <w:lang w:val="de-DE"/>
        </w:rPr>
      </w:pPr>
      <w:r w:rsidRPr="00772307">
        <w:rPr>
          <w:rFonts w:ascii="Bookman Old Style" w:hAnsi="Bookman Old Style"/>
          <w:sz w:val="32"/>
          <w:szCs w:val="32"/>
          <w:lang w:val="de-DE"/>
        </w:rPr>
        <w:t>Anhand von 22 Blumen, Kräutern, Früchten und Gemüsepflanzen</w:t>
      </w:r>
      <w:r w:rsidR="000D576E" w:rsidRPr="00772307">
        <w:rPr>
          <w:rFonts w:ascii="Bookman Old Style" w:hAnsi="Bookman Old Style"/>
          <w:sz w:val="32"/>
          <w:szCs w:val="32"/>
          <w:lang w:val="de-DE"/>
        </w:rPr>
        <w:t xml:space="preserve"> zeigt sie auf, wie sich göttliche Weisheit in der Natur widerspiegelt.</w:t>
      </w:r>
    </w:p>
    <w:p w14:paraId="55B650ED" w14:textId="77777777" w:rsidR="00EF6EF6" w:rsidRPr="00772307" w:rsidRDefault="00EF6EF6">
      <w:pPr>
        <w:rPr>
          <w:rFonts w:ascii="Bookman Old Style" w:hAnsi="Bookman Old Style"/>
          <w:sz w:val="32"/>
          <w:szCs w:val="32"/>
          <w:lang w:val="de-DE"/>
        </w:rPr>
      </w:pPr>
    </w:p>
    <w:p w14:paraId="5F95AC06" w14:textId="6341142D" w:rsidR="000D576E" w:rsidRDefault="001442B1">
      <w:pPr>
        <w:rPr>
          <w:rFonts w:ascii="Bookman Old Style" w:hAnsi="Bookman Old Style"/>
          <w:sz w:val="32"/>
          <w:szCs w:val="32"/>
          <w:lang w:val="de-DE"/>
        </w:rPr>
      </w:pPr>
      <w:r w:rsidRPr="00772307">
        <w:rPr>
          <w:rFonts w:ascii="Bookman Old Style" w:hAnsi="Bookman Old Style"/>
          <w:sz w:val="32"/>
          <w:szCs w:val="32"/>
          <w:lang w:val="de-DE"/>
        </w:rPr>
        <w:t>Angelehnt an die Überzeugung des Heiligen Ignatius von Loyola</w:t>
      </w:r>
      <w:r w:rsidR="003F769E" w:rsidRPr="00772307">
        <w:rPr>
          <w:rFonts w:ascii="Bookman Old Style" w:hAnsi="Bookman Old Style"/>
          <w:sz w:val="32"/>
          <w:szCs w:val="32"/>
          <w:lang w:val="de-DE"/>
        </w:rPr>
        <w:t>, dass „</w:t>
      </w:r>
      <w:r w:rsidR="003F769E" w:rsidRPr="00EF6EF6">
        <w:rPr>
          <w:rFonts w:ascii="Bookman Old Style" w:hAnsi="Bookman Old Style"/>
          <w:b/>
          <w:bCs/>
          <w:i/>
          <w:iCs/>
          <w:sz w:val="32"/>
          <w:szCs w:val="32"/>
          <w:lang w:val="de-DE"/>
        </w:rPr>
        <w:t>Gott in allen Dingen zu finden ist</w:t>
      </w:r>
      <w:r w:rsidR="003F769E" w:rsidRPr="00772307">
        <w:rPr>
          <w:rFonts w:ascii="Bookman Old Style" w:hAnsi="Bookman Old Style"/>
          <w:sz w:val="32"/>
          <w:szCs w:val="32"/>
          <w:lang w:val="de-DE"/>
        </w:rPr>
        <w:t>“, lädt dieses Buch dazu ein, den Garten nicht nur als Ort der Ruhe, sondern auch als Quelle spiritueller Erkenntnis zu entdecken.</w:t>
      </w:r>
    </w:p>
    <w:p w14:paraId="6DE70FC2" w14:textId="77777777" w:rsidR="003F574B" w:rsidRDefault="003F574B">
      <w:pPr>
        <w:rPr>
          <w:rFonts w:ascii="Bookman Old Style" w:hAnsi="Bookman Old Style"/>
          <w:sz w:val="32"/>
          <w:szCs w:val="32"/>
          <w:lang w:val="de-DE"/>
        </w:rPr>
      </w:pPr>
    </w:p>
    <w:p w14:paraId="49A4B571" w14:textId="7513FB37" w:rsidR="003F574B" w:rsidRPr="00772307" w:rsidRDefault="003F574B" w:rsidP="00CC302C">
      <w:pPr>
        <w:jc w:val="center"/>
        <w:rPr>
          <w:rFonts w:ascii="Bookman Old Style" w:hAnsi="Bookman Old Style"/>
          <w:sz w:val="32"/>
          <w:szCs w:val="32"/>
          <w:lang w:val="de-DE"/>
        </w:rPr>
      </w:pPr>
      <w:r>
        <w:rPr>
          <w:rFonts w:ascii="Bookman Old Style" w:hAnsi="Bookman Old Style"/>
          <w:sz w:val="32"/>
          <w:szCs w:val="32"/>
          <w:lang w:val="de-DE"/>
        </w:rPr>
        <w:t>Ein wunderbares Buch für alle, die</w:t>
      </w:r>
      <w:r w:rsidR="00652589">
        <w:rPr>
          <w:rFonts w:ascii="Bookman Old Style" w:hAnsi="Bookman Old Style"/>
          <w:sz w:val="32"/>
          <w:szCs w:val="32"/>
          <w:lang w:val="de-DE"/>
        </w:rPr>
        <w:t xml:space="preserve"> sich</w:t>
      </w:r>
      <w:r>
        <w:rPr>
          <w:rFonts w:ascii="Bookman Old Style" w:hAnsi="Bookman Old Style"/>
          <w:sz w:val="32"/>
          <w:szCs w:val="32"/>
          <w:lang w:val="de-DE"/>
        </w:rPr>
        <w:t xml:space="preserve"> </w:t>
      </w:r>
      <w:r w:rsidR="00CC302C">
        <w:rPr>
          <w:rFonts w:ascii="Bookman Old Style" w:hAnsi="Bookman Old Style"/>
          <w:sz w:val="32"/>
          <w:szCs w:val="32"/>
          <w:lang w:val="de-DE"/>
        </w:rPr>
        <w:br/>
      </w:r>
      <w:r>
        <w:rPr>
          <w:rFonts w:ascii="Bookman Old Style" w:hAnsi="Bookman Old Style"/>
          <w:sz w:val="32"/>
          <w:szCs w:val="32"/>
          <w:lang w:val="de-DE"/>
        </w:rPr>
        <w:t xml:space="preserve">mit offenen Augen </w:t>
      </w:r>
      <w:r w:rsidR="00CC302C">
        <w:rPr>
          <w:rFonts w:ascii="Bookman Old Style" w:hAnsi="Bookman Old Style"/>
          <w:sz w:val="32"/>
          <w:szCs w:val="32"/>
          <w:lang w:val="de-DE"/>
        </w:rPr>
        <w:t>und offenem Herzen</w:t>
      </w:r>
      <w:r w:rsidR="00CC302C">
        <w:rPr>
          <w:rFonts w:ascii="Bookman Old Style" w:hAnsi="Bookman Old Style"/>
          <w:sz w:val="32"/>
          <w:szCs w:val="32"/>
          <w:lang w:val="de-DE"/>
        </w:rPr>
        <w:br/>
        <w:t xml:space="preserve">für </w:t>
      </w:r>
      <w:r w:rsidR="00652589">
        <w:rPr>
          <w:rFonts w:ascii="Bookman Old Style" w:hAnsi="Bookman Old Style"/>
          <w:sz w:val="32"/>
          <w:szCs w:val="32"/>
          <w:lang w:val="de-DE"/>
        </w:rPr>
        <w:t>die kleinen Wunder des Alltags</w:t>
      </w:r>
      <w:r w:rsidR="00CC302C">
        <w:rPr>
          <w:rFonts w:ascii="Bookman Old Style" w:hAnsi="Bookman Old Style"/>
          <w:sz w:val="32"/>
          <w:szCs w:val="32"/>
          <w:lang w:val="de-DE"/>
        </w:rPr>
        <w:t xml:space="preserve"> begeistern!</w:t>
      </w:r>
    </w:p>
    <w:p w14:paraId="1A78C7EA" w14:textId="77777777" w:rsidR="00727D9E" w:rsidRPr="007504B1" w:rsidRDefault="00727D9E" w:rsidP="009D7B16">
      <w:pPr>
        <w:rPr>
          <w:lang w:val="de-DE"/>
        </w:rPr>
      </w:pPr>
    </w:p>
    <w:sectPr w:rsidR="00727D9E" w:rsidRPr="007504B1" w:rsidSect="0077230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B1"/>
    <w:rsid w:val="000D576E"/>
    <w:rsid w:val="001442B1"/>
    <w:rsid w:val="001750D6"/>
    <w:rsid w:val="001B1458"/>
    <w:rsid w:val="003F574B"/>
    <w:rsid w:val="003F769E"/>
    <w:rsid w:val="00483930"/>
    <w:rsid w:val="004B77A4"/>
    <w:rsid w:val="004E7578"/>
    <w:rsid w:val="005453E4"/>
    <w:rsid w:val="005A5F90"/>
    <w:rsid w:val="005D59C3"/>
    <w:rsid w:val="00652589"/>
    <w:rsid w:val="00727D9E"/>
    <w:rsid w:val="007504B1"/>
    <w:rsid w:val="00772307"/>
    <w:rsid w:val="00800FCF"/>
    <w:rsid w:val="00881F71"/>
    <w:rsid w:val="009951EB"/>
    <w:rsid w:val="009D7B16"/>
    <w:rsid w:val="00C56191"/>
    <w:rsid w:val="00C9575F"/>
    <w:rsid w:val="00CC302C"/>
    <w:rsid w:val="00D57872"/>
    <w:rsid w:val="00D93891"/>
    <w:rsid w:val="00DC6579"/>
    <w:rsid w:val="00E90AE0"/>
    <w:rsid w:val="00EF6EF6"/>
    <w:rsid w:val="00F17DCC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0D8C4"/>
  <w15:chartTrackingRefBased/>
  <w15:docId w15:val="{5E5DFE96-FFF4-4515-8B7C-C6CEE89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0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04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0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04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0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0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0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0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04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0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04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04B1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04B1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04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04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04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04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0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0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0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04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04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04B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04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04B1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04B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27D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de/photos/kopfsalat-gem%C3%BCse-gartensalat-17684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Klappacher</dc:creator>
  <cp:keywords/>
  <dc:description/>
  <cp:lastModifiedBy>Annemarie Klappacher</cp:lastModifiedBy>
  <cp:revision>23</cp:revision>
  <dcterms:created xsi:type="dcterms:W3CDTF">2025-03-10T16:54:00Z</dcterms:created>
  <dcterms:modified xsi:type="dcterms:W3CDTF">2025-03-10T17:16:00Z</dcterms:modified>
</cp:coreProperties>
</file>